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84" w:rsidRDefault="00CE7081">
      <w:pPr>
        <w:tabs>
          <w:tab w:val="left" w:pos="3329"/>
        </w:tabs>
        <w:ind w:left="336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>
            <wp:extent cx="1640525" cy="6675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525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5250005" cy="69265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005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FD3" w:rsidRPr="00B7015A" w:rsidRDefault="00DB3A5A">
      <w:pPr>
        <w:pStyle w:val="Tekstpodstawowy"/>
        <w:rPr>
          <w:rFonts w:ascii="Times New Roman"/>
          <w:lang w:val="pl-PL"/>
        </w:rPr>
      </w:pPr>
      <w:r>
        <w:pict>
          <v:group id="_x0000_s1077" style="position:absolute;margin-left:200.8pt;margin-top:8.9pt;width:394.5pt;height:423.75pt;z-index:-10912;mso-position-horizontal-relative:page" coordorigin="4052,-144" coordsize="7854,11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4561;top:3951;width:2802;height:3100">
              <v:imagedata r:id="rId6" o:title=""/>
            </v:shape>
            <v:shape id="_x0000_s1119" type="#_x0000_t75" style="position:absolute;left:6712;top:4337;width:175;height:366">
              <v:imagedata r:id="rId7" o:title=""/>
            </v:shape>
            <v:shape id="_x0000_s1118" style="position:absolute;left:-9;top:15315;width:57;height:57" coordorigin="-8,15315" coordsize="57,57" o:spt="100" adj="0,,0" path="m6712,4196r40,40m6712,4236r40,-40m6732,4244r,-57m6760,4216r-56,e" filled="f" strokeweight=".51pt">
              <v:stroke joinstyle="round"/>
              <v:formulas/>
              <v:path arrowok="t" o:connecttype="segments"/>
            </v:shape>
            <v:shape id="_x0000_s1117" style="position:absolute;left:-29;top:14050;width:58;height:1273" coordorigin="-29,14051" coordsize="58,1273" o:spt="100" adj="0,,0" path="m5059,5798r-29,-187l5088,5611r-29,187m5059,4525r29,187l5030,4712r29,-187e" filled="f" strokeweight=".51pt">
              <v:stroke joinstyle="round"/>
              <v:formulas/>
              <v:path arrowok="t" o:connecttype="segments"/>
            </v:shape>
            <v:shape id="_x0000_s1116" style="position:absolute;left:-3230;top:14486;width:58;height:1481" coordorigin="-3230,14487" coordsize="58,1481" o:spt="100" adj="0,,0" path="m4708,4317r29,188l4680,4505r28,-188m4708,5798r-28,-187l4737,5611r-29,187e" filled="f" strokeweight=".51pt">
              <v:stroke joinstyle="round"/>
              <v:formulas/>
              <v:path arrowok="t" o:connecttype="segments"/>
            </v:shape>
            <v:line id="_x0000_s1115" style="position:absolute" from="6672,4525" to="6642,4525" strokeweight=".51pt">
              <v:stroke dashstyle="longDashDot"/>
            </v:line>
            <v:line id="_x0000_s1114" style="position:absolute" from="6686,4481" to="6686,4569" strokeweight=".51pt">
              <v:stroke dashstyle="longDashDot"/>
            </v:line>
            <v:line id="_x0000_s1113" style="position:absolute" from="6700,4525" to="6730,4525" strokeweight=".51pt">
              <v:stroke dashstyle="longDashDot"/>
            </v:line>
            <v:line id="_x0000_s1112" style="position:absolute" from="6732,4303" to="6732,4274" strokeweight=".51pt">
              <v:stroke dashstyle="longDashDot"/>
            </v:line>
            <v:line id="_x0000_s1111" style="position:absolute" from="6718,4317" to="6688,4317" strokeweight=".51pt">
              <v:stroke dashstyle="longDashDot"/>
            </v:line>
            <v:line id="_x0000_s1110" style="position:absolute" from="6732,4332" to="6732,4361" strokeweight=".51pt">
              <v:stroke dashstyle="longDashDot"/>
            </v:line>
            <v:line id="_x0000_s1109" style="position:absolute" from="6746,4317" to="6776,4317" strokeweight=".51pt">
              <v:stroke dashstyle="longDashDot"/>
            </v:line>
            <v:line id="_x0000_s1108" style="position:absolute" from="6563,5798" to="6527,5798" strokeweight=".51pt">
              <v:stroke dashstyle="longDashDot"/>
            </v:line>
            <v:line id="_x0000_s1107" style="position:absolute" from="6577,5747" to="6577,5849" strokeweight=".51pt">
              <v:stroke dashstyle="longDashDot"/>
            </v:line>
            <v:line id="_x0000_s1106" style="position:absolute" from="6592,5798" to="6628,5798" strokeweight=".51pt">
              <v:stroke dashstyle="longDashDot"/>
            </v:line>
            <v:shape id="_x0000_s1105" style="position:absolute;left:-8;top:15323;width:15;height:2" coordorigin="-7,15324" coordsize="15,0" o:spt="100" adj="0,,0" path="m6686,4525r-7,m6686,4525r7,e" filled="f" strokeweight=".51pt">
              <v:stroke joinstyle="round"/>
              <v:formulas/>
              <v:path arrowok="t" o:connecttype="segments"/>
            </v:shape>
            <v:line id="_x0000_s1104" style="position:absolute" from="6727,4314" to="6737,4314" strokeweight=".12525mm"/>
            <v:line id="_x0000_s1103" style="position:absolute" from="6732,4317" to="6725,4317" strokeweight=".51pt"/>
            <v:line id="_x0000_s1102" style="position:absolute" from="6727,4321" to="6737,4321" strokeweight=".1249mm"/>
            <v:shape id="_x0000_s1101" style="position:absolute;left:-116;top:15116;width:169;height:1481" coordorigin="-116,15116" coordsize="169,1481" o:spt="100" adj="0,,0" path="m6732,4317r7,m6577,5798r-7,m6577,5798r7,e" filled="f" strokeweight=".51pt">
              <v:stroke joinstyle="round"/>
              <v:formulas/>
              <v:path arrowok="t" o:connecttype="segments"/>
            </v:shape>
            <v:shape id="_x0000_s1100" style="position:absolute;left:-448;top:14663;width:448;height:661" coordorigin="-447,14663" coordsize="448,661" o:spt="100" adj="0,,0" path="m7165,5003l6717,4544t448,459l6759,4343e" filled="f" strokeweight=".51pt">
              <v:stroke joinstyle="round"/>
              <v:formulas/>
              <v:path arrowok="t" o:connecttype="segments"/>
            </v:shape>
            <v:shape id="_x0000_s1099" style="position:absolute;left:4403;top:4215;width:58;height:188" coordorigin="4404,4216" coordsize="58,188" path="m4433,4216r28,187l4404,4403r29,-187e" filled="f" strokeweight=".51pt">
              <v:path arrowok="t"/>
            </v:shape>
            <v:line id="_x0000_s1098" style="position:absolute" from="6675,4216" to="4376,4216" strokeweight=".51pt"/>
            <v:shape id="_x0000_s1097" style="position:absolute;left:4403;top:6625;width:58;height:188" coordorigin="4404,6625" coordsize="58,188" path="m4433,6813r-29,-188l4461,6625r-28,188e" filled="f" strokeweight=".51pt">
              <v:path arrowok="t"/>
            </v:shape>
            <v:shape id="_x0000_s1096" style="position:absolute;left:-2300;top:15323;width:1008;height:2597" coordorigin="-2300,15324" coordsize="1008,2597" o:spt="100" adj="0,,0" path="m5383,6813r-1007,m4433,4216r,2597e" filled="f" strokeweight=".51pt">
              <v:stroke joinstyle="round"/>
              <v:formulas/>
              <v:path arrowok="t" o:connecttype="segments"/>
            </v:shape>
            <v:shape id="_x0000_s1095" style="position:absolute;left:-1468;top:14050;width:1583;height:1273" coordorigin="-1467,14051" coordsize="1583,1273" o:spt="100" adj="0,,0" path="m6470,5798r-1467,m6585,4525r-1582,m5059,5798r,-1273e" filled="f" strokeweight=".51pt">
              <v:stroke joinstyle="round"/>
              <v:formulas/>
              <v:path arrowok="t" o:connecttype="segments"/>
            </v:shape>
            <v:shape id="_x0000_s1094" style="position:absolute;left:7880;top:5154;width:58;height:188" coordorigin="7881,5154" coordsize="58,188" path="m7909,5154r29,188l7881,5342r28,-188e" filled="f" strokeweight=".51pt">
              <v:path arrowok="t"/>
            </v:shape>
            <v:line id="_x0000_s1093" style="position:absolute" from="7161,5154" to="7966,5154" strokeweight=".51pt"/>
            <v:shape id="_x0000_s1092" type="#_x0000_t75" style="position:absolute;left:7979;top:6344;width:3926;height:4771">
              <v:imagedata r:id="rId8" o:title=""/>
            </v:shape>
            <v:shape id="_x0000_s1091" style="position:absolute;left:-407;top:16794;width:436;height:188" coordorigin="-407,16795" coordsize="436,188" o:spt="100" adj="0,,0" path="m7909,6813r-28,-188l7938,6625r-29,188m7531,6813r-28,-188l7560,6625r-29,188e" filled="f" strokeweight=".51pt">
              <v:stroke joinstyle="round"/>
              <v:formulas/>
              <v:path arrowok="t" o:connecttype="segments"/>
            </v:shape>
            <v:shape id="_x0000_s1090" style="position:absolute;left:-2510;top:14486;width:3315;height:2496" coordorigin="-2510,14487" coordsize="3315,2496" o:spt="100" adj="0,,0" path="m7161,6813r805,m7909,5154r,1659m6631,4317r-1979,m6470,5798r-1818,m4708,4317r,1481e" filled="f" strokeweight=".51pt">
              <v:stroke joinstyle="round"/>
              <v:formulas/>
              <v:path arrowok="t" o:connecttype="segments"/>
            </v:shape>
            <v:shape id="_x0000_s1089" style="position:absolute;left:7502;top:5797;width:58;height:188" coordorigin="7503,5798" coordsize="58,188" path="m7531,5798r29,187l7503,5985r28,-187e" filled="f" strokeweight=".51pt">
              <v:path arrowok="t"/>
            </v:shape>
            <v:shape id="_x0000_s1088" style="position:absolute;left:-477;top:15967;width:904;height:1015" coordorigin="-476,15967" coordsize="904,1015" o:spt="100" adj="0,,0" path="m6685,5798r903,m7164,6813r424,m7531,5798r,1015e" filled="f" strokeweight=".51pt">
              <v:stroke joinstyle="round"/>
              <v:formulas/>
              <v:path arrowok="t" o:connecttype="segments"/>
            </v:shape>
            <v:shape id="_x0000_s1087" type="#_x0000_t75" style="position:absolute;left:4051;top:8170;width:2323;height:2540">
              <v:imagedata r:id="rId9" o:title=""/>
            </v:shape>
            <v:line id="_x0000_s1086" style="position:absolute" from="4635,9633" to="5987,9633" strokeweight=".51pt">
              <v:stroke dashstyle="longDashDot"/>
            </v:line>
            <v:line id="_x0000_s1085" style="position:absolute" from="5851,9576" to="5851,9537" strokeweight=".51pt">
              <v:stroke dashstyle="longDashDot"/>
            </v:line>
            <v:line id="_x0000_s1084" style="position:absolute" from="5794,9633" to="5754,9633" strokeweight=".51pt">
              <v:stroke dashstyle="longDashDot"/>
            </v:line>
            <v:line id="_x0000_s1083" style="position:absolute" from="5851,9690" to="5851,9729" strokeweight=".51pt">
              <v:stroke dashstyle="longDashDot"/>
            </v:line>
            <v:line id="_x0000_s1082" style="position:absolute" from="5907,9633" to="5947,9633" strokeweight=".51pt">
              <v:stroke dashstyle="longDashDot"/>
            </v:line>
            <v:shape id="_x0000_s1081" style="position:absolute;left:3903;top:16840;width:57;height:57" coordorigin="3904,16841" coordsize="57,57" o:spt="100" adj="0,,0" path="m5851,9633r,-28m5851,9633r-29,m5851,9633r,28m5851,9633r28,e" filled="f" strokeweight=".51pt">
              <v:stroke joinstyle="round"/>
              <v:formulas/>
              <v:path arrowok="t" o:connecttype="segments"/>
            </v:shape>
            <v:line id="_x0000_s1080" style="position:absolute" from="5054,8970" to="5489,9472" strokeweight=".51pt"/>
            <v:shape id="_x0000_s1079" style="position:absolute;left:4403;top:4215;width:3535;height:5276" coordorigin="4404,4216" coordsize="3535,5276" o:spt="100" adj="0,,0" path="m4461,6625r-57,l4433,6813r28,-188m4461,4403r-28,-187l4404,4403r57,m4737,5611r-57,l4708,5798r29,-187m4737,4505r-29,-188l4680,4505r57,m5088,5611r-58,l5059,5798r29,-187m5088,4712r-29,-187l5030,4712r58,m5508,9474r,-2l5508,9469r-2,-4l5504,9461r-3,-4l5497,9455r-5,-2l5487,9453r-5,1l5478,9456r-4,3l5472,9463r-2,5l5470,9473r,4l5472,9482r3,4l5479,9489r4,2l5488,9491r5,l5497,9489r4,-2l5505,9483r2,-4l5508,9474m6869,4658l6717,4544r110,154l6869,4658t12,-171l6759,4343r73,174l6881,4487t679,2138l7503,6625r28,188l7560,6625t,-640l7531,5798r-28,187l7560,5985t378,640l7881,6625r28,188l7938,6625t,-1283l7909,5154r-28,188l7938,5342e" fillcolor="black" stroked="f">
              <v:stroke joinstyle="round"/>
              <v:formulas/>
              <v:path arrowok="t" o:connecttype="segments"/>
            </v:shape>
            <v:shape id="_x0000_s1078" type="#_x0000_t75" style="position:absolute;left:7277;top:-144;width:4450;height:4816">
              <v:imagedata r:id="rId10" o:title=""/>
            </v:shape>
            <w10:wrap anchorx="page"/>
          </v:group>
        </w:pict>
      </w:r>
    </w:p>
    <w:p w:rsidR="00C97D84" w:rsidRPr="00B7015A" w:rsidRDefault="00CE7081">
      <w:pPr>
        <w:pStyle w:val="Tekstpodstawowy"/>
        <w:spacing w:before="107" w:line="235" w:lineRule="auto"/>
        <w:ind w:left="342" w:right="5114"/>
        <w:rPr>
          <w:lang w:val="pl-PL"/>
        </w:rPr>
      </w:pPr>
      <w:bookmarkStart w:id="0" w:name="Arkusz1"/>
      <w:bookmarkEnd w:id="0"/>
      <w:r w:rsidRPr="00B7015A">
        <w:rPr>
          <w:lang w:val="pl-PL"/>
        </w:rPr>
        <w:t xml:space="preserve">Balast wykonany z blachy o grubości 3 mm, wewnątrz wykonana jest solidna konstrukcja splatająca całe poszycie. Dodatkowo obciążnik wyposażony jest w zaczep przedni. W sprzedaży oferujemy balasty zalane betonem gat. </w:t>
      </w:r>
      <w:r w:rsidRPr="00076889">
        <w:rPr>
          <w:lang w:val="pl-PL"/>
        </w:rPr>
        <w:t xml:space="preserve">B25 lub nie wypełnione. </w:t>
      </w:r>
      <w:r w:rsidR="00DB3A5A">
        <w:rPr>
          <w:lang w:val="pl-PL"/>
        </w:rPr>
        <w:t>Otwór z</w:t>
      </w:r>
      <w:r w:rsidRPr="00B7015A">
        <w:rPr>
          <w:lang w:val="pl-PL"/>
        </w:rPr>
        <w:t>asyp</w:t>
      </w:r>
      <w:r w:rsidR="00DB3A5A">
        <w:rPr>
          <w:lang w:val="pl-PL"/>
        </w:rPr>
        <w:t>u</w:t>
      </w:r>
      <w:bookmarkStart w:id="1" w:name="_GoBack"/>
      <w:bookmarkEnd w:id="1"/>
      <w:r w:rsidRPr="00B7015A">
        <w:rPr>
          <w:lang w:val="pl-PL"/>
        </w:rPr>
        <w:t xml:space="preserve"> betonu w zależności od życzenia klienta z tyłu lub z dołu obciążnika. Dostępne są 3 kolory </w:t>
      </w:r>
      <w:proofErr w:type="spellStart"/>
      <w:r w:rsidRPr="00B7015A">
        <w:rPr>
          <w:lang w:val="pl-PL"/>
        </w:rPr>
        <w:t>wymalowań</w:t>
      </w:r>
      <w:proofErr w:type="spellEnd"/>
      <w:r w:rsidRPr="00B7015A">
        <w:rPr>
          <w:lang w:val="pl-PL"/>
        </w:rPr>
        <w:t>.</w:t>
      </w: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DB3A5A">
      <w:pPr>
        <w:pStyle w:val="Tekstpodstawowy"/>
        <w:rPr>
          <w:sz w:val="20"/>
          <w:lang w:val="pl-PL"/>
        </w:rPr>
      </w:pPr>
      <w:r>
        <w:rPr>
          <w:sz w:val="22"/>
        </w:rPr>
        <w:pict>
          <v:group id="_x0000_s1065" style="position:absolute;margin-left:15.6pt;margin-top:2.5pt;width:162.1pt;height:171.05pt;z-index:1072;mso-position-horizontal-relative:page" coordorigin="306,-936" coordsize="3242,3671">
            <v:shape id="_x0000_s1076" type="#_x0000_t75" style="position:absolute;left:305;top:-937;width:3242;height:3100">
              <v:imagedata r:id="rId11" o:title=""/>
            </v:shape>
            <v:shape id="_x0000_s1075" style="position:absolute;left:543;top:2643;width:188;height:58" coordorigin="544,2643" coordsize="188,58" path="m544,2672r187,-29l731,2701,544,2672e" filled="f" strokeweight=".51pt">
              <v:path arrowok="t"/>
            </v:shape>
            <v:line id="_x0000_s1074" style="position:absolute" from="544,1010" to="544,2729" strokeweight=".51pt"/>
            <v:shape id="_x0000_s1073" style="position:absolute;left:3106;top:2643;width:188;height:58" coordorigin="3106,2643" coordsize="188,58" path="m3294,2672r-188,29l3106,2643r188,29e" filled="f" strokeweight=".51pt">
              <v:path arrowok="t"/>
            </v:shape>
            <v:shape id="_x0000_s1072" style="position:absolute;top:10724;width:2750;height:1719" coordorigin=",10724" coordsize="2750,1719" o:spt="100" adj="0,,0" path="m3294,1010r,1719m544,2672r2750,e" filled="f" strokeweight=".51pt">
              <v:stroke joinstyle="round"/>
              <v:formulas/>
              <v:path arrowok="t" o:connecttype="segments"/>
            </v:shape>
            <v:shape id="_x0000_s1071" style="position:absolute;left:643;top:2302;width:188;height:58" coordorigin="643,2303" coordsize="188,58" path="m643,2332r187,-29l830,2360,643,2332e" filled="f" strokeweight=".51pt">
              <v:path arrowok="t"/>
            </v:shape>
            <v:line id="_x0000_s1070" style="position:absolute" from="643,1973" to="643,2388" strokeweight=".51pt"/>
            <v:shape id="_x0000_s1069" style="position:absolute;left:3007;top:2302;width:188;height:58" coordorigin="3007,2303" coordsize="188,58" path="m3194,2332r-187,28l3007,2303r187,29e" filled="f" strokeweight=".51pt">
              <v:path arrowok="t"/>
            </v:shape>
            <v:shape id="_x0000_s1068" style="position:absolute;top:10724;width:2552;height:416" coordorigin=",10724" coordsize="2552,416" o:spt="100" adj="0,,0" path="m3194,1973r,415m643,2332r2551,e" filled="f" strokeweight=".51pt">
              <v:stroke joinstyle="round"/>
              <v:formulas/>
              <v:path arrowok="t" o:connecttype="segments"/>
            </v:shape>
            <v:shape id="_x0000_s1067" style="position:absolute;left:543;top:2302;width:2750;height:399" coordorigin="544,2303" coordsize="2750,399" o:spt="100" adj="0,,0" path="m731,2643r-187,29l731,2701r,-58m830,2303r-187,29l830,2360r,-57m3194,2332r-187,-29l3007,2360r187,-28m3294,2672r-188,-29l3106,2701r188,-29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845;top:2038;width:304;height:635" filled="f" stroked="f">
              <v:textbox inset="0,0,0,0">
                <w:txbxContent>
                  <w:p w:rsidR="00C97D84" w:rsidRDefault="00CE7081">
                    <w:pPr>
                      <w:ind w:left="4" w:hanging="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Sb</w:t>
                    </w:r>
                  </w:p>
                  <w:p w:rsidR="00C97D84" w:rsidRDefault="00CE7081">
                    <w:pPr>
                      <w:spacing w:before="46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</w:t>
                    </w:r>
                  </w:p>
                </w:txbxContent>
              </v:textbox>
            </v:shape>
            <w10:wrap anchorx="page"/>
          </v:group>
        </w:pict>
      </w: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DB3A5A" w:rsidP="00E06AFB">
      <w:pPr>
        <w:pStyle w:val="Tekstpodstawowy"/>
        <w:tabs>
          <w:tab w:val="left" w:pos="7608"/>
        </w:tabs>
        <w:rPr>
          <w:sz w:val="20"/>
          <w:lang w:val="pl-PL"/>
        </w:rPr>
      </w:pPr>
      <w:r>
        <w:rPr>
          <w:sz w:val="22"/>
        </w:rPr>
        <w:pict>
          <v:shape id="_x0000_s1063" type="#_x0000_t202" style="position:absolute;margin-left:217.55pt;margin-top:4.9pt;width:34.3pt;height:18.4pt;z-index:1312;mso-position-horizontal-relative:page" filled="f" stroked="f">
            <v:textbox style="layout-flow:vertical;mso-layout-flow-alt:bottom-to-top" inset="0,0,0,0">
              <w:txbxContent>
                <w:p w:rsidR="00C97D84" w:rsidRDefault="00CE7081">
                  <w:pPr>
                    <w:spacing w:before="20"/>
                    <w:ind w:left="20" w:hanging="1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Ha</w:t>
                  </w:r>
                </w:p>
                <w:p w:rsidR="00C97D84" w:rsidRDefault="00CE7081">
                  <w:pPr>
                    <w:spacing w:before="56"/>
                    <w:ind w:left="20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Hb</w:t>
                  </w:r>
                </w:p>
              </w:txbxContent>
            </v:textbox>
            <w10:wrap anchorx="page"/>
          </v:shape>
        </w:pict>
      </w:r>
      <w:r w:rsidR="00E06AFB">
        <w:rPr>
          <w:sz w:val="20"/>
          <w:lang w:val="pl-PL"/>
        </w:rPr>
        <w:tab/>
      </w:r>
      <w:r w:rsidR="00E06AFB" w:rsidRPr="00E06AFB">
        <w:rPr>
          <w:sz w:val="20"/>
          <w:lang w:val="pl-PL"/>
        </w:rPr>
        <w:t>KAT. II</w:t>
      </w:r>
    </w:p>
    <w:p w:rsidR="00C97D84" w:rsidRPr="00B7015A" w:rsidRDefault="00DB3A5A">
      <w:pPr>
        <w:pStyle w:val="Tekstpodstawowy"/>
        <w:rPr>
          <w:sz w:val="20"/>
          <w:lang w:val="pl-PL"/>
        </w:rPr>
      </w:pPr>
      <w:r>
        <w:rPr>
          <w:sz w:val="22"/>
        </w:rPr>
        <w:pict>
          <v:shape id="_x0000_s1064" type="#_x0000_t202" style="position:absolute;margin-left:200.8pt;margin-top:8.7pt;width:16.75pt;height:18pt;z-index:1288;mso-position-horizontal-relative:page" filled="f" stroked="f">
            <v:textbox style="layout-flow:vertical;mso-layout-flow-alt:bottom-to-top" inset="0,0,0,0">
              <w:txbxContent>
                <w:p w:rsidR="00C97D84" w:rsidRDefault="00CE7081">
                  <w:pPr>
                    <w:spacing w:before="20"/>
                    <w:ind w:left="20"/>
                    <w:rPr>
                      <w:sz w:val="24"/>
                    </w:rPr>
                  </w:pPr>
                  <w:proofErr w:type="spellStart"/>
                  <w:r>
                    <w:rPr>
                      <w:w w:val="99"/>
                      <w:sz w:val="24"/>
                    </w:rPr>
                    <w:t>Hc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DB3A5A">
      <w:pPr>
        <w:pStyle w:val="Tekstpodstawowy"/>
        <w:spacing w:before="10"/>
        <w:rPr>
          <w:sz w:val="26"/>
          <w:lang w:val="pl-PL"/>
        </w:rPr>
      </w:pPr>
      <w:r>
        <w:rPr>
          <w:sz w:val="22"/>
        </w:rPr>
        <w:pict>
          <v:shape id="_x0000_s1061" type="#_x0000_t202" style="position:absolute;margin-left:376.35pt;margin-top:7.3pt;width:16.75pt;height:10.2pt;z-index:1360;mso-position-horizontal-relative:page" filled="f" stroked="f">
            <v:textbox style="layout-flow:vertical;mso-layout-flow-alt:bottom-to-top" inset="0,0,0,0">
              <w:txbxContent>
                <w:p w:rsidR="00C97D84" w:rsidRDefault="00CE7081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sz w:val="22"/>
        </w:rPr>
        <w:pict>
          <v:shape id="_x0000_s1062" type="#_x0000_t202" style="position:absolute;margin-left:358.5pt;margin-top:7.3pt;width:16.75pt;height:18.45pt;z-index:1336;mso-position-horizontal-relative:page" filled="f" stroked="f">
            <v:textbox style="layout-flow:vertical;mso-layout-flow-alt:bottom-to-top" inset="0,0,0,0">
              <w:txbxContent>
                <w:p w:rsidR="00C97D84" w:rsidRDefault="00CE7081">
                  <w:pPr>
                    <w:spacing w:before="20"/>
                    <w:ind w:left="20"/>
                    <w:rPr>
                      <w:sz w:val="24"/>
                    </w:rPr>
                  </w:pPr>
                  <w:proofErr w:type="spellStart"/>
                  <w:r>
                    <w:rPr>
                      <w:w w:val="99"/>
                      <w:sz w:val="24"/>
                    </w:rPr>
                    <w:t>Hd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C97D84" w:rsidRPr="00B7015A" w:rsidRDefault="00C97D84">
      <w:pPr>
        <w:pStyle w:val="Tekstpodstawowy"/>
        <w:rPr>
          <w:sz w:val="20"/>
          <w:lang w:val="pl-PL"/>
        </w:rPr>
      </w:pPr>
      <w:bookmarkStart w:id="2" w:name="Widok_rysunku1"/>
      <w:bookmarkStart w:id="3" w:name="Widok_rysunku2"/>
      <w:bookmarkEnd w:id="2"/>
      <w:bookmarkEnd w:id="3"/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DB3A5A">
      <w:pPr>
        <w:pStyle w:val="Tekstpodstawowy"/>
        <w:rPr>
          <w:sz w:val="20"/>
          <w:lang w:val="pl-PL"/>
        </w:rPr>
      </w:pPr>
      <w:r>
        <w:rPr>
          <w:sz w:val="22"/>
        </w:rPr>
        <w:pict>
          <v:group id="_x0000_s1027" style="position:absolute;margin-left:18.7pt;margin-top:9.95pt;width:176.9pt;height:129.7pt;z-index:1168;mso-position-horizontal-relative:page" coordorigin="306,-68" coordsize="3538,3062">
            <v:shape id="_x0000_s1060" type="#_x0000_t75" style="position:absolute;left:305;top:-69;width:3242;height:2793">
              <v:imagedata r:id="rId12" o:title=""/>
            </v:shape>
            <v:shape id="_x0000_s1059" type="#_x0000_t75" style="position:absolute;left:1103;top:94;width:144;height:201">
              <v:imagedata r:id="rId13" o:title=""/>
            </v:shape>
            <v:shape id="_x0000_s1058" style="position:absolute;left:2912;top:1705;width:484;height:484" coordorigin="2913,1706" coordsize="484,484" path="m3396,1947r-9,-66l3360,1821r-42,-52l3263,1731r-63,-21l3150,1706r-17,1l3068,1721r-58,32l2963,1800r-33,58l2914,1922r-1,17l2913,1956r11,65l2953,2081r44,50l3053,2167r64,19l3150,2189r17,l3232,2176r60,-30l3341,2101r34,-56l3394,1981r2,-34e" filled="f" strokeweight=".51pt">
              <v:path arrowok="t"/>
            </v:shape>
            <v:shape id="_x0000_s1057" style="position:absolute;left:-9;top:7539;width:57;height:57" coordorigin="-8,7540" coordsize="57,57" o:spt="100" adj="0,,0" path="m1899,150r40,40m1899,190r40,-40m1919,198r,-56m1947,170r-57,e" filled="f" strokeweight=".51pt">
              <v:stroke joinstyle="round"/>
              <v:formulas/>
              <v:path arrowok="t" o:connecttype="segments"/>
            </v:shape>
            <v:shape id="_x0000_s1056" style="position:absolute;left:1684;top:282;width:188;height:58" coordorigin="1685,283" coordsize="188,58" path="m1872,312l1685,283r,58l1872,312e" filled="f" strokeweight=".51pt">
              <v:path arrowok="t"/>
            </v:shape>
            <v:line id="_x0000_s1055" style="position:absolute" from="587,1928" to="597,1928" strokeweight=".17497mm">
              <v:stroke dashstyle="longDashDot"/>
            </v:line>
            <v:line id="_x0000_s1054" style="position:absolute" from="578,1947" to="568,1947" strokeweight=".51pt">
              <v:stroke dashstyle="longDashDot"/>
            </v:line>
            <v:line id="_x0000_s1053" style="position:absolute" from="587,1966" to="597,1966" strokeweight=".17497mm">
              <v:stroke dashstyle="longDashDot"/>
            </v:line>
            <v:line id="_x0000_s1052" style="position:absolute" from="606,1947" to="616,1947" strokeweight=".51pt">
              <v:stroke dashstyle="longDashDot"/>
            </v:line>
            <v:line id="_x0000_s1051" style="position:absolute" from="3240,1928" to="3251,1928" strokeweight=".17497mm">
              <v:stroke dashstyle="longDashDot"/>
            </v:line>
            <v:line id="_x0000_s1050" style="position:absolute" from="3231,1947" to="3221,1947" strokeweight=".51pt">
              <v:stroke dashstyle="longDashDot"/>
            </v:line>
            <v:line id="_x0000_s1049" style="position:absolute" from="3240,1966" to="3251,1966" strokeweight=".17497mm">
              <v:stroke dashstyle="longDashDot"/>
            </v:line>
            <v:line id="_x0000_s1048" style="position:absolute" from="3260,1947" to="3269,1947" strokeweight=".51pt">
              <v:stroke dashstyle="longDashDot"/>
            </v:line>
            <v:line id="_x0000_s1047" style="position:absolute" from="587,1944" to="597,1944" strokeweight=".12525mm"/>
            <v:line id="_x0000_s1046" style="position:absolute" from="592,1947" to="585,1947" strokeweight=".51pt"/>
            <v:line id="_x0000_s1045" style="position:absolute" from="587,1951" to="597,1951" strokeweight=".1249mm"/>
            <v:line id="_x0000_s1044" style="position:absolute" from="592,1947" to="599,1947" strokeweight=".51pt"/>
            <v:line id="_x0000_s1043" style="position:absolute" from="3240,1944" to="3251,1944" strokeweight=".12525mm"/>
            <v:line id="_x0000_s1042" style="position:absolute" from="3245,1947" to="3238,1947" strokeweight=".51pt"/>
            <v:line id="_x0000_s1041" style="position:absolute" from="3240,1951" to="3251,1951" strokeweight=".1249mm"/>
            <v:line id="_x0000_s1040" style="position:absolute" from="3245,1947" to="3252,1947" strokeweight=".51pt"/>
            <v:shape id="_x0000_s1039" style="position:absolute;left:3752;top:170;width:58;height:188" coordorigin="3752,170" coordsize="58,188" path="m3781,170r29,187l3752,357r29,-187e" filled="f" strokeweight=".51pt">
              <v:path arrowok="t"/>
            </v:shape>
            <v:line id="_x0000_s1038" style="position:absolute" from="1975,170" to="3838,170" strokeweight=".51pt"/>
            <v:shape id="_x0000_s1037" style="position:absolute;left:3752;top:2298;width:58;height:188" coordorigin="3752,2299" coordsize="58,188" path="m3781,2486r-29,-187l3810,2299r-29,187e" filled="f" strokeweight=".51pt">
              <v:path arrowok="t"/>
            </v:shape>
            <v:shape id="_x0000_s1036" style="position:absolute;left:645;top:7547;width:1217;height:2316" coordorigin="646,7548" coordsize="1217,2316" o:spt="100" adj="0,,0" path="m2621,2486r1217,m3781,170r,2316e" filled="f" strokeweight=".51pt">
              <v:stroke joinstyle="round"/>
              <v:formulas/>
              <v:path arrowok="t" o:connecttype="segments"/>
            </v:shape>
            <v:shape id="_x0000_s1035" style="position:absolute;left:748;top:2902;width:188;height:58" coordorigin="748,2902" coordsize="188,58" path="m748,2931r187,-29l935,2960,748,2931e" filled="f" strokeweight=".51pt">
              <v:path arrowok="t"/>
            </v:shape>
            <v:line id="_x0000_s1034" style="position:absolute" from="748,2062" to="748,2988" strokeweight=".51pt"/>
            <v:shape id="_x0000_s1033" style="position:absolute;left:2902;top:2902;width:188;height:58" coordorigin="2902,2902" coordsize="188,58" path="m3090,2931r-188,29l2902,2902r188,29e" filled="f" strokeweight=".51pt">
              <v:path arrowok="t"/>
            </v:shape>
            <v:shape id="_x0000_s1032" style="position:absolute;top:7547;width:2342;height:926" coordorigin=",7548" coordsize="2342,926" o:spt="100" adj="0,,0" path="m3090,2062r,926m748,2931r2342,e" filled="f" strokeweight=".51pt">
              <v:stroke joinstyle="round"/>
              <v:formulas/>
              <v:path arrowok="t" o:connecttype="segments"/>
            </v:shape>
            <v:shape id="_x0000_s1031" style="position:absolute;left:748;top:170;width:3062;height:2790" coordorigin="748,170" coordsize="3062,2790" o:spt="100" adj="0,,0" path="m935,2902r-187,29l935,2960r,-58m1872,312l1685,283r,58l1872,312m3090,2931r-188,-29l2902,2960r188,-29m3810,2299r-58,l3781,2486r29,-187m3810,357l3781,170r-29,187l3810,357e" fillcolor="black" stroked="f">
              <v:stroke joinstyle="round"/>
              <v:formulas/>
              <v:path arrowok="t" o:connecttype="segments"/>
            </v:shape>
            <v:shape id="_x0000_s1030" type="#_x0000_t202" style="position:absolute;left:1003;top:69;width:990;height:246" filled="f" stroked="f">
              <v:textbox inset="0,0,0,0">
                <w:txbxContent>
                  <w:p w:rsidR="00C97D84" w:rsidRDefault="00CE7081">
                    <w:pPr>
                      <w:tabs>
                        <w:tab w:val="left" w:pos="281"/>
                        <w:tab w:val="left" w:pos="969"/>
                      </w:tabs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33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3111;top:963;width:375;height:589" filled="f" stroked="f">
              <v:textbox inset="0,0,0,0">
                <w:txbxContent>
                  <w:p w:rsidR="00C97D84" w:rsidRDefault="00CE7081">
                    <w:pPr>
                      <w:rPr>
                        <w:sz w:val="48"/>
                      </w:rPr>
                    </w:pPr>
                    <w:r>
                      <w:rPr>
                        <w:w w:val="99"/>
                        <w:sz w:val="48"/>
                      </w:rPr>
                      <w:t>A</w:t>
                    </w:r>
                  </w:p>
                </w:txbxContent>
              </v:textbox>
            </v:shape>
            <v:shape id="_x0000_s1028" type="#_x0000_t202" style="position:absolute;left:1711;top:2607;width:460;height:325" filled="f" stroked="f">
              <v:textbox inset="0,0,0,0">
                <w:txbxContent>
                  <w:p w:rsidR="00C97D84" w:rsidRDefault="00CE7081">
                    <w:pPr>
                      <w:spacing w:before="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826</w:t>
                    </w:r>
                  </w:p>
                </w:txbxContent>
              </v:textbox>
            </v:shape>
            <w10:wrap anchorx="page"/>
          </v:group>
        </w:pict>
      </w: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C97D84">
      <w:pPr>
        <w:pStyle w:val="Tekstpodstawowy"/>
        <w:rPr>
          <w:sz w:val="20"/>
          <w:lang w:val="pl-PL"/>
        </w:rPr>
      </w:pPr>
    </w:p>
    <w:p w:rsidR="00C97D84" w:rsidRPr="00B7015A" w:rsidRDefault="00C97D84">
      <w:pPr>
        <w:pStyle w:val="Tekstpodstawowy"/>
        <w:spacing w:before="6"/>
        <w:rPr>
          <w:sz w:val="24"/>
          <w:lang w:val="pl-PL"/>
        </w:rPr>
      </w:pPr>
    </w:p>
    <w:p w:rsidR="00C97D84" w:rsidRPr="00B7015A" w:rsidRDefault="00DB3A5A">
      <w:pPr>
        <w:spacing w:before="165" w:line="194" w:lineRule="auto"/>
        <w:ind w:left="4830" w:right="3875"/>
        <w:jc w:val="center"/>
        <w:rPr>
          <w:sz w:val="26"/>
          <w:lang w:val="pl-PL"/>
        </w:rPr>
      </w:pPr>
      <w:bookmarkStart w:id="4" w:name="Widok_rysunku3"/>
      <w:bookmarkStart w:id="5" w:name="Widok_szczegółów_A_(1_:_5)"/>
      <w:bookmarkEnd w:id="4"/>
      <w:bookmarkEnd w:id="5"/>
      <w:r>
        <w:pict>
          <v:shape id="_x0000_s1026" type="#_x0000_t202" style="position:absolute;left:0;text-align:left;margin-left:176.55pt;margin-top:7.1pt;width:16.75pt;height:28.25pt;z-index:1264;mso-position-horizontal-relative:page" filled="f" stroked="f">
            <v:textbox style="layout-flow:vertical;mso-layout-flow-alt:bottom-to-top" inset="0,0,0,0">
              <w:txbxContent>
                <w:p w:rsidR="00C97D84" w:rsidRDefault="00CE7081">
                  <w:pPr>
                    <w:spacing w:before="20"/>
                    <w:ind w:left="20"/>
                    <w:rPr>
                      <w:sz w:val="24"/>
                    </w:rPr>
                  </w:pPr>
                  <w:proofErr w:type="spellStart"/>
                  <w:r>
                    <w:rPr>
                      <w:w w:val="99"/>
                      <w:sz w:val="24"/>
                    </w:rPr>
                    <w:t>Lc</w:t>
                  </w:r>
                  <w:proofErr w:type="spellEnd"/>
                </w:p>
              </w:txbxContent>
            </v:textbox>
            <w10:wrap anchorx="page"/>
          </v:shape>
        </w:pict>
      </w:r>
      <w:r w:rsidR="00CE7081" w:rsidRPr="00B7015A">
        <w:rPr>
          <w:sz w:val="26"/>
          <w:lang w:val="pl-PL"/>
        </w:rPr>
        <w:t>Mocowania Kat.2 lub Kat.3 w zależności od wagi balastu</w:t>
      </w:r>
    </w:p>
    <w:p w:rsidR="00C97D84" w:rsidRPr="00B7015A" w:rsidRDefault="00CE7081">
      <w:pPr>
        <w:tabs>
          <w:tab w:val="left" w:pos="1406"/>
          <w:tab w:val="left" w:pos="3840"/>
        </w:tabs>
        <w:spacing w:line="257" w:lineRule="exact"/>
        <w:ind w:left="1022"/>
        <w:jc w:val="center"/>
        <w:rPr>
          <w:sz w:val="26"/>
          <w:lang w:val="pl-PL"/>
        </w:rPr>
      </w:pPr>
      <w:r w:rsidRPr="00B7015A">
        <w:rPr>
          <w:rFonts w:ascii="Times New Roman" w:hAnsi="Times New Roman"/>
          <w:w w:val="101"/>
          <w:sz w:val="26"/>
          <w:u w:val="single"/>
          <w:lang w:val="pl-PL"/>
        </w:rPr>
        <w:t xml:space="preserve"> </w:t>
      </w:r>
      <w:r w:rsidRPr="00B7015A">
        <w:rPr>
          <w:rFonts w:ascii="Times New Roman" w:hAnsi="Times New Roman"/>
          <w:sz w:val="26"/>
          <w:u w:val="single"/>
          <w:lang w:val="pl-PL"/>
        </w:rPr>
        <w:tab/>
      </w:r>
      <w:r w:rsidRPr="00B7015A">
        <w:rPr>
          <w:sz w:val="26"/>
          <w:u w:val="single"/>
          <w:lang w:val="pl-PL"/>
        </w:rPr>
        <w:t>(Tabela</w:t>
      </w:r>
      <w:r w:rsidRPr="00B7015A">
        <w:rPr>
          <w:spacing w:val="35"/>
          <w:sz w:val="26"/>
          <w:u w:val="single"/>
          <w:lang w:val="pl-PL"/>
        </w:rPr>
        <w:t xml:space="preserve"> </w:t>
      </w:r>
      <w:r w:rsidRPr="00B7015A">
        <w:rPr>
          <w:sz w:val="26"/>
          <w:u w:val="single"/>
          <w:lang w:val="pl-PL"/>
        </w:rPr>
        <w:t>poniżej)</w:t>
      </w:r>
      <w:r w:rsidRPr="00B7015A">
        <w:rPr>
          <w:sz w:val="26"/>
          <w:u w:val="single"/>
          <w:lang w:val="pl-PL"/>
        </w:rPr>
        <w:tab/>
      </w:r>
    </w:p>
    <w:p w:rsidR="00C97D84" w:rsidRPr="00B7015A" w:rsidRDefault="00C97D84">
      <w:pPr>
        <w:pStyle w:val="Tekstpodstawowy"/>
        <w:rPr>
          <w:sz w:val="32"/>
          <w:lang w:val="pl-PL"/>
        </w:rPr>
      </w:pPr>
    </w:p>
    <w:p w:rsidR="00C97D84" w:rsidRPr="00B7015A" w:rsidRDefault="00C97D84">
      <w:pPr>
        <w:pStyle w:val="Tekstpodstawowy"/>
        <w:rPr>
          <w:sz w:val="32"/>
          <w:lang w:val="pl-PL"/>
        </w:rPr>
      </w:pPr>
    </w:p>
    <w:p w:rsidR="00C97D84" w:rsidRPr="00B7015A" w:rsidRDefault="00CE7081" w:rsidP="004F61F9">
      <w:pPr>
        <w:ind w:right="125"/>
        <w:jc w:val="center"/>
        <w:rPr>
          <w:sz w:val="40"/>
          <w:lang w:val="pl-PL"/>
        </w:rPr>
      </w:pPr>
      <w:r w:rsidRPr="00B7015A">
        <w:rPr>
          <w:sz w:val="40"/>
          <w:lang w:val="pl-PL"/>
        </w:rPr>
        <w:t xml:space="preserve">Wymiary i </w:t>
      </w:r>
      <w:bookmarkStart w:id="6" w:name="Widok_rysunku6"/>
      <w:bookmarkEnd w:id="6"/>
      <w:r w:rsidRPr="00B7015A">
        <w:rPr>
          <w:sz w:val="40"/>
          <w:lang w:val="pl-PL"/>
        </w:rPr>
        <w:t>waga:</w:t>
      </w:r>
    </w:p>
    <w:p w:rsidR="00C97D84" w:rsidRPr="00B7015A" w:rsidRDefault="00C97D84">
      <w:pPr>
        <w:pStyle w:val="Tekstpodstawowy"/>
        <w:spacing w:before="4"/>
        <w:rPr>
          <w:sz w:val="5"/>
          <w:lang w:val="pl-PL"/>
        </w:rPr>
      </w:pPr>
    </w:p>
    <w:tbl>
      <w:tblPr>
        <w:tblStyle w:val="TableNormal"/>
        <w:tblW w:w="0" w:type="auto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9"/>
        <w:gridCol w:w="891"/>
        <w:gridCol w:w="936"/>
        <w:gridCol w:w="891"/>
        <w:gridCol w:w="1116"/>
        <w:gridCol w:w="1163"/>
        <w:gridCol w:w="1116"/>
        <w:gridCol w:w="885"/>
        <w:gridCol w:w="1039"/>
        <w:gridCol w:w="948"/>
        <w:gridCol w:w="846"/>
      </w:tblGrid>
      <w:tr w:rsidR="00C97D84">
        <w:trPr>
          <w:trHeight w:val="860"/>
        </w:trPr>
        <w:tc>
          <w:tcPr>
            <w:tcW w:w="994" w:type="dxa"/>
          </w:tcPr>
          <w:p w:rsidR="00C97D84" w:rsidRPr="00B7015A" w:rsidRDefault="00C97D84">
            <w:pPr>
              <w:pStyle w:val="TableParagraph"/>
              <w:spacing w:before="1" w:line="240" w:lineRule="auto"/>
              <w:jc w:val="left"/>
              <w:rPr>
                <w:sz w:val="21"/>
                <w:lang w:val="pl-PL"/>
              </w:rPr>
            </w:pPr>
          </w:p>
          <w:p w:rsidR="00C97D84" w:rsidRDefault="00CE7081">
            <w:pPr>
              <w:pStyle w:val="TableParagraph"/>
              <w:spacing w:before="1" w:line="240" w:lineRule="auto"/>
              <w:ind w:left="1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Balast</w:t>
            </w:r>
            <w:proofErr w:type="spellEnd"/>
          </w:p>
        </w:tc>
        <w:tc>
          <w:tcPr>
            <w:tcW w:w="859" w:type="dxa"/>
          </w:tcPr>
          <w:p w:rsidR="00C97D84" w:rsidRDefault="00C97D84">
            <w:pPr>
              <w:pStyle w:val="TableParagraph"/>
              <w:spacing w:before="2" w:line="240" w:lineRule="auto"/>
              <w:jc w:val="left"/>
            </w:pPr>
          </w:p>
          <w:p w:rsidR="00C97D84" w:rsidRDefault="00CE7081">
            <w:pPr>
              <w:pStyle w:val="TableParagraph"/>
              <w:spacing w:line="196" w:lineRule="auto"/>
              <w:ind w:left="269" w:right="162" w:hanging="8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Waga</w:t>
            </w:r>
            <w:proofErr w:type="spellEnd"/>
            <w:r>
              <w:rPr>
                <w:sz w:val="16"/>
              </w:rPr>
              <w:t xml:space="preserve"> (kg)</w:t>
            </w:r>
          </w:p>
        </w:tc>
        <w:tc>
          <w:tcPr>
            <w:tcW w:w="891" w:type="dxa"/>
          </w:tcPr>
          <w:p w:rsidR="00C97D84" w:rsidRDefault="00C97D84">
            <w:pPr>
              <w:pStyle w:val="TableParagraph"/>
              <w:spacing w:before="2" w:line="240" w:lineRule="auto"/>
              <w:jc w:val="left"/>
            </w:pPr>
          </w:p>
          <w:p w:rsidR="00C97D84" w:rsidRDefault="00CE7081">
            <w:pPr>
              <w:pStyle w:val="TableParagraph"/>
              <w:spacing w:line="196" w:lineRule="auto"/>
              <w:ind w:left="55" w:right="35" w:firstLine="14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Waga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netto</w:t>
            </w:r>
            <w:proofErr w:type="spellEnd"/>
            <w:r>
              <w:rPr>
                <w:sz w:val="16"/>
              </w:rPr>
              <w:t xml:space="preserve"> (kg)</w:t>
            </w:r>
          </w:p>
        </w:tc>
        <w:tc>
          <w:tcPr>
            <w:tcW w:w="936" w:type="dxa"/>
          </w:tcPr>
          <w:p w:rsidR="00C97D84" w:rsidRDefault="00C97D84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</w:p>
          <w:p w:rsidR="00C97D84" w:rsidRDefault="00CE7081">
            <w:pPr>
              <w:pStyle w:val="TableParagraph"/>
              <w:spacing w:line="196" w:lineRule="auto"/>
              <w:ind w:left="73" w:right="71" w:firstLine="8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całkowita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Hc</w:t>
            </w:r>
            <w:proofErr w:type="spellEnd"/>
            <w:r>
              <w:rPr>
                <w:sz w:val="16"/>
              </w:rPr>
              <w:t xml:space="preserve"> (cm)</w:t>
            </w:r>
          </w:p>
        </w:tc>
        <w:tc>
          <w:tcPr>
            <w:tcW w:w="891" w:type="dxa"/>
          </w:tcPr>
          <w:p w:rsidR="00C97D84" w:rsidRDefault="00C97D84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</w:p>
          <w:p w:rsidR="00C97D84" w:rsidRDefault="00CE7081">
            <w:pPr>
              <w:pStyle w:val="TableParagraph"/>
              <w:spacing w:line="196" w:lineRule="auto"/>
              <w:ind w:left="59" w:right="58"/>
              <w:rPr>
                <w:sz w:val="16"/>
              </w:rPr>
            </w:pP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w w:val="9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balastu</w:t>
            </w:r>
            <w:proofErr w:type="spellEnd"/>
            <w:r>
              <w:rPr>
                <w:sz w:val="16"/>
              </w:rPr>
              <w:t xml:space="preserve"> H (cm)</w:t>
            </w:r>
          </w:p>
        </w:tc>
        <w:tc>
          <w:tcPr>
            <w:tcW w:w="1116" w:type="dxa"/>
          </w:tcPr>
          <w:p w:rsidR="00C97D84" w:rsidRPr="00B7015A" w:rsidRDefault="00CE7081">
            <w:pPr>
              <w:pStyle w:val="TableParagraph"/>
              <w:spacing w:before="112" w:line="196" w:lineRule="auto"/>
              <w:ind w:left="92" w:right="90"/>
              <w:rPr>
                <w:sz w:val="16"/>
                <w:lang w:val="pl-PL"/>
              </w:rPr>
            </w:pPr>
            <w:r w:rsidRPr="00B7015A">
              <w:rPr>
                <w:sz w:val="16"/>
                <w:lang w:val="pl-PL"/>
              </w:rPr>
              <w:t xml:space="preserve">Wysokość czopu od podłoża </w:t>
            </w:r>
            <w:proofErr w:type="spellStart"/>
            <w:r w:rsidRPr="00B7015A">
              <w:rPr>
                <w:sz w:val="16"/>
                <w:lang w:val="pl-PL"/>
              </w:rPr>
              <w:t>Hd</w:t>
            </w:r>
            <w:proofErr w:type="spellEnd"/>
            <w:r w:rsidRPr="00B7015A">
              <w:rPr>
                <w:w w:val="99"/>
                <w:sz w:val="16"/>
                <w:lang w:val="pl-PL"/>
              </w:rPr>
              <w:t xml:space="preserve"> </w:t>
            </w:r>
            <w:r w:rsidRPr="00B7015A">
              <w:rPr>
                <w:sz w:val="16"/>
                <w:lang w:val="pl-PL"/>
              </w:rPr>
              <w:t>(cm)</w:t>
            </w:r>
          </w:p>
        </w:tc>
        <w:tc>
          <w:tcPr>
            <w:tcW w:w="1163" w:type="dxa"/>
          </w:tcPr>
          <w:p w:rsidR="00C97D84" w:rsidRPr="00B7015A" w:rsidRDefault="00C97D84">
            <w:pPr>
              <w:pStyle w:val="TableParagraph"/>
              <w:spacing w:before="8" w:line="240" w:lineRule="auto"/>
              <w:jc w:val="left"/>
              <w:rPr>
                <w:sz w:val="15"/>
                <w:lang w:val="pl-PL"/>
              </w:rPr>
            </w:pPr>
          </w:p>
          <w:p w:rsidR="00C97D84" w:rsidRPr="00B7015A" w:rsidRDefault="00CE7081">
            <w:pPr>
              <w:pStyle w:val="TableParagraph"/>
              <w:spacing w:line="196" w:lineRule="auto"/>
              <w:ind w:left="63" w:right="62"/>
              <w:rPr>
                <w:sz w:val="16"/>
                <w:lang w:val="pl-PL"/>
              </w:rPr>
            </w:pPr>
            <w:r w:rsidRPr="00B7015A">
              <w:rPr>
                <w:sz w:val="16"/>
                <w:lang w:val="pl-PL"/>
              </w:rPr>
              <w:t>Rozstaw osi belki i otworu</w:t>
            </w:r>
            <w:r w:rsidRPr="00B7015A">
              <w:rPr>
                <w:w w:val="99"/>
                <w:sz w:val="16"/>
                <w:lang w:val="pl-PL"/>
              </w:rPr>
              <w:t xml:space="preserve"> </w:t>
            </w:r>
            <w:proofErr w:type="spellStart"/>
            <w:r w:rsidRPr="00B7015A">
              <w:rPr>
                <w:sz w:val="16"/>
                <w:lang w:val="pl-PL"/>
              </w:rPr>
              <w:t>Hb</w:t>
            </w:r>
            <w:proofErr w:type="spellEnd"/>
            <w:r w:rsidRPr="00B7015A">
              <w:rPr>
                <w:sz w:val="16"/>
                <w:lang w:val="pl-PL"/>
              </w:rPr>
              <w:t xml:space="preserve"> (cm)</w:t>
            </w:r>
          </w:p>
        </w:tc>
        <w:tc>
          <w:tcPr>
            <w:tcW w:w="1116" w:type="dxa"/>
          </w:tcPr>
          <w:p w:rsidR="00C97D84" w:rsidRPr="00B7015A" w:rsidRDefault="00C97D84">
            <w:pPr>
              <w:pStyle w:val="TableParagraph"/>
              <w:spacing w:before="8" w:line="240" w:lineRule="auto"/>
              <w:jc w:val="left"/>
              <w:rPr>
                <w:sz w:val="15"/>
                <w:lang w:val="pl-PL"/>
              </w:rPr>
            </w:pPr>
          </w:p>
          <w:p w:rsidR="00C97D84" w:rsidRPr="00B7015A" w:rsidRDefault="00CE7081">
            <w:pPr>
              <w:pStyle w:val="TableParagraph"/>
              <w:spacing w:line="196" w:lineRule="auto"/>
              <w:ind w:left="40" w:right="39"/>
              <w:rPr>
                <w:sz w:val="16"/>
                <w:lang w:val="pl-PL"/>
              </w:rPr>
            </w:pPr>
            <w:r w:rsidRPr="00B7015A">
              <w:rPr>
                <w:sz w:val="16"/>
                <w:lang w:val="pl-PL"/>
              </w:rPr>
              <w:t>Rozstaw osi belki i otworu</w:t>
            </w:r>
            <w:r w:rsidRPr="00B7015A">
              <w:rPr>
                <w:w w:val="99"/>
                <w:sz w:val="16"/>
                <w:lang w:val="pl-PL"/>
              </w:rPr>
              <w:t xml:space="preserve"> </w:t>
            </w:r>
            <w:proofErr w:type="spellStart"/>
            <w:r w:rsidRPr="00B7015A">
              <w:rPr>
                <w:sz w:val="16"/>
                <w:lang w:val="pl-PL"/>
              </w:rPr>
              <w:t>Hc</w:t>
            </w:r>
            <w:proofErr w:type="spellEnd"/>
            <w:r w:rsidRPr="00B7015A">
              <w:rPr>
                <w:sz w:val="16"/>
                <w:lang w:val="pl-PL"/>
              </w:rPr>
              <w:t xml:space="preserve"> (cm)</w:t>
            </w:r>
          </w:p>
        </w:tc>
        <w:tc>
          <w:tcPr>
            <w:tcW w:w="885" w:type="dxa"/>
          </w:tcPr>
          <w:p w:rsidR="00C97D84" w:rsidRPr="00B7015A" w:rsidRDefault="00C97D84">
            <w:pPr>
              <w:pStyle w:val="TableParagraph"/>
              <w:spacing w:before="8" w:line="240" w:lineRule="auto"/>
              <w:jc w:val="left"/>
              <w:rPr>
                <w:sz w:val="15"/>
                <w:lang w:val="pl-PL"/>
              </w:rPr>
            </w:pPr>
          </w:p>
          <w:p w:rsidR="00C97D84" w:rsidRDefault="00CE7081">
            <w:pPr>
              <w:pStyle w:val="TableParagraph"/>
              <w:spacing w:line="196" w:lineRule="auto"/>
              <w:ind w:left="47" w:right="46" w:firstLine="9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Szerokość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całkowita</w:t>
            </w:r>
            <w:proofErr w:type="spellEnd"/>
            <w:r>
              <w:rPr>
                <w:sz w:val="16"/>
              </w:rPr>
              <w:t xml:space="preserve"> Sc (cm)</w:t>
            </w:r>
          </w:p>
        </w:tc>
        <w:tc>
          <w:tcPr>
            <w:tcW w:w="1039" w:type="dxa"/>
          </w:tcPr>
          <w:p w:rsidR="00C97D84" w:rsidRPr="00B7015A" w:rsidRDefault="00CE7081">
            <w:pPr>
              <w:pStyle w:val="TableParagraph"/>
              <w:spacing w:before="112" w:line="196" w:lineRule="auto"/>
              <w:ind w:left="29" w:right="28" w:hanging="1"/>
              <w:rPr>
                <w:sz w:val="16"/>
                <w:lang w:val="pl-PL"/>
              </w:rPr>
            </w:pPr>
            <w:r w:rsidRPr="00B7015A">
              <w:rPr>
                <w:sz w:val="16"/>
                <w:lang w:val="pl-PL"/>
              </w:rPr>
              <w:t>Kategoria mocowania balastu (Szczegół A)</w:t>
            </w:r>
          </w:p>
        </w:tc>
        <w:tc>
          <w:tcPr>
            <w:tcW w:w="948" w:type="dxa"/>
          </w:tcPr>
          <w:p w:rsidR="00C97D84" w:rsidRPr="00B7015A" w:rsidRDefault="00C97D84">
            <w:pPr>
              <w:pStyle w:val="TableParagraph"/>
              <w:spacing w:before="8" w:line="240" w:lineRule="auto"/>
              <w:jc w:val="left"/>
              <w:rPr>
                <w:sz w:val="15"/>
                <w:lang w:val="pl-PL"/>
              </w:rPr>
            </w:pPr>
          </w:p>
          <w:p w:rsidR="00C97D84" w:rsidRDefault="00CE7081">
            <w:pPr>
              <w:pStyle w:val="TableParagraph"/>
              <w:spacing w:line="196" w:lineRule="auto"/>
              <w:ind w:left="63" w:right="61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Szerokość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balastu</w:t>
            </w:r>
            <w:proofErr w:type="spellEnd"/>
            <w:r>
              <w:rPr>
                <w:sz w:val="16"/>
              </w:rPr>
              <w:t xml:space="preserve"> Sb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(cm)</w:t>
            </w:r>
          </w:p>
        </w:tc>
        <w:tc>
          <w:tcPr>
            <w:tcW w:w="846" w:type="dxa"/>
          </w:tcPr>
          <w:p w:rsidR="00C97D84" w:rsidRDefault="00C97D84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</w:p>
          <w:p w:rsidR="00C97D84" w:rsidRDefault="00CE7081">
            <w:pPr>
              <w:pStyle w:val="TableParagraph"/>
              <w:spacing w:line="196" w:lineRule="auto"/>
              <w:ind w:left="28" w:right="26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Długość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całkowita</w:t>
            </w:r>
            <w:proofErr w:type="spellEnd"/>
            <w:r>
              <w:rPr>
                <w:w w:val="9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Lc</w:t>
            </w:r>
            <w:proofErr w:type="spellEnd"/>
            <w:r>
              <w:rPr>
                <w:sz w:val="16"/>
              </w:rPr>
              <w:t xml:space="preserve"> (cm)</w:t>
            </w:r>
          </w:p>
        </w:tc>
      </w:tr>
      <w:tr w:rsidR="00C97D84">
        <w:trPr>
          <w:trHeight w:val="240"/>
        </w:trPr>
        <w:tc>
          <w:tcPr>
            <w:tcW w:w="994" w:type="dxa"/>
          </w:tcPr>
          <w:p w:rsidR="00C97D84" w:rsidRDefault="00CE7081">
            <w:pPr>
              <w:pStyle w:val="TableParagraph"/>
              <w:spacing w:line="243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BA 600</w:t>
            </w:r>
          </w:p>
        </w:tc>
        <w:tc>
          <w:tcPr>
            <w:tcW w:w="859" w:type="dxa"/>
          </w:tcPr>
          <w:p w:rsidR="00C97D84" w:rsidRDefault="00CE7081">
            <w:pPr>
              <w:pStyle w:val="TableParagraph"/>
              <w:spacing w:line="243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91" w:type="dxa"/>
          </w:tcPr>
          <w:p w:rsidR="00C97D84" w:rsidRDefault="00CE7081">
            <w:pPr>
              <w:pStyle w:val="TableParagraph"/>
              <w:spacing w:line="243" w:lineRule="exact"/>
              <w:ind w:left="251" w:right="251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36" w:type="dxa"/>
          </w:tcPr>
          <w:p w:rsidR="00C97D84" w:rsidRDefault="00CE7081">
            <w:pPr>
              <w:pStyle w:val="TableParagraph"/>
              <w:spacing w:line="243" w:lineRule="exact"/>
              <w:ind w:left="329" w:right="32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91" w:type="dxa"/>
          </w:tcPr>
          <w:p w:rsidR="00C97D84" w:rsidRDefault="00CE7081">
            <w:pPr>
              <w:pStyle w:val="TableParagraph"/>
              <w:spacing w:line="243" w:lineRule="exact"/>
              <w:ind w:left="58" w:right="5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16" w:type="dxa"/>
          </w:tcPr>
          <w:p w:rsidR="00C97D84" w:rsidRDefault="00CE7081">
            <w:pPr>
              <w:pStyle w:val="TableParagraph"/>
              <w:spacing w:line="243" w:lineRule="exact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3" w:type="dxa"/>
          </w:tcPr>
          <w:p w:rsidR="00C97D84" w:rsidRDefault="00CE7081">
            <w:pPr>
              <w:pStyle w:val="TableParagraph"/>
              <w:spacing w:line="243" w:lineRule="exact"/>
              <w:ind w:left="62" w:right="6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16" w:type="dxa"/>
          </w:tcPr>
          <w:p w:rsidR="00C97D84" w:rsidRDefault="00CE7081">
            <w:pPr>
              <w:pStyle w:val="TableParagraph"/>
              <w:spacing w:line="243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85" w:type="dxa"/>
          </w:tcPr>
          <w:p w:rsidR="00C97D84" w:rsidRDefault="00CE7081">
            <w:pPr>
              <w:pStyle w:val="TableParagraph"/>
              <w:spacing w:line="243" w:lineRule="exact"/>
              <w:ind w:left="304" w:right="304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39" w:type="dxa"/>
          </w:tcPr>
          <w:p w:rsidR="00C97D84" w:rsidRDefault="00CE7081">
            <w:pPr>
              <w:pStyle w:val="TableParagraph"/>
              <w:spacing w:line="243" w:lineRule="exact"/>
              <w:ind w:left="205" w:right="205"/>
              <w:rPr>
                <w:sz w:val="20"/>
              </w:rPr>
            </w:pPr>
            <w:r>
              <w:rPr>
                <w:sz w:val="20"/>
              </w:rPr>
              <w:t>KAT. 2</w:t>
            </w:r>
          </w:p>
        </w:tc>
        <w:tc>
          <w:tcPr>
            <w:tcW w:w="948" w:type="dxa"/>
          </w:tcPr>
          <w:p w:rsidR="00C97D84" w:rsidRDefault="00CE7081">
            <w:pPr>
              <w:pStyle w:val="TableParagraph"/>
              <w:spacing w:line="243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46" w:type="dxa"/>
          </w:tcPr>
          <w:p w:rsidR="00C97D84" w:rsidRDefault="00CE7081">
            <w:pPr>
              <w:pStyle w:val="TableParagraph"/>
              <w:spacing w:line="243" w:lineRule="exact"/>
              <w:ind w:left="201" w:right="20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C97D84">
        <w:trPr>
          <w:trHeight w:val="220"/>
        </w:trPr>
        <w:tc>
          <w:tcPr>
            <w:tcW w:w="994" w:type="dxa"/>
          </w:tcPr>
          <w:p w:rsidR="00C97D84" w:rsidRDefault="00CE7081"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BA 800</w:t>
            </w:r>
          </w:p>
        </w:tc>
        <w:tc>
          <w:tcPr>
            <w:tcW w:w="859" w:type="dxa"/>
          </w:tcPr>
          <w:p w:rsidR="00C97D84" w:rsidRDefault="00CE708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91" w:type="dxa"/>
          </w:tcPr>
          <w:p w:rsidR="00C97D84" w:rsidRDefault="00CE7081">
            <w:pPr>
              <w:pStyle w:val="TableParagraph"/>
              <w:ind w:left="251" w:right="251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36" w:type="dxa"/>
          </w:tcPr>
          <w:p w:rsidR="00C97D84" w:rsidRDefault="00CE7081">
            <w:pPr>
              <w:pStyle w:val="TableParagraph"/>
              <w:ind w:left="329" w:right="32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91" w:type="dxa"/>
          </w:tcPr>
          <w:p w:rsidR="00C97D84" w:rsidRDefault="00CE7081">
            <w:pPr>
              <w:pStyle w:val="TableParagraph"/>
              <w:ind w:left="58" w:right="5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16" w:type="dxa"/>
          </w:tcPr>
          <w:p w:rsidR="00C97D84" w:rsidRDefault="00CE7081"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3" w:type="dxa"/>
          </w:tcPr>
          <w:p w:rsidR="00C97D84" w:rsidRDefault="00CE7081">
            <w:pPr>
              <w:pStyle w:val="TableParagraph"/>
              <w:ind w:left="62" w:right="6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16" w:type="dxa"/>
          </w:tcPr>
          <w:p w:rsidR="00C97D84" w:rsidRDefault="00CE7081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85" w:type="dxa"/>
          </w:tcPr>
          <w:p w:rsidR="00C97D84" w:rsidRDefault="00CE7081">
            <w:pPr>
              <w:pStyle w:val="TableParagraph"/>
              <w:ind w:left="304" w:right="304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39" w:type="dxa"/>
          </w:tcPr>
          <w:p w:rsidR="00C97D84" w:rsidRDefault="00CE7081">
            <w:pPr>
              <w:pStyle w:val="TableParagraph"/>
              <w:ind w:left="205" w:right="205"/>
              <w:rPr>
                <w:sz w:val="20"/>
              </w:rPr>
            </w:pPr>
            <w:r>
              <w:rPr>
                <w:sz w:val="20"/>
              </w:rPr>
              <w:t>KAT. 3</w:t>
            </w:r>
          </w:p>
        </w:tc>
        <w:tc>
          <w:tcPr>
            <w:tcW w:w="948" w:type="dxa"/>
          </w:tcPr>
          <w:p w:rsidR="00C97D84" w:rsidRDefault="00CE7081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6" w:type="dxa"/>
          </w:tcPr>
          <w:p w:rsidR="00C97D84" w:rsidRDefault="00CE7081">
            <w:pPr>
              <w:pStyle w:val="TableParagraph"/>
              <w:ind w:left="201" w:right="201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C97D84">
        <w:trPr>
          <w:trHeight w:val="220"/>
        </w:trPr>
        <w:tc>
          <w:tcPr>
            <w:tcW w:w="994" w:type="dxa"/>
          </w:tcPr>
          <w:p w:rsidR="00C97D84" w:rsidRDefault="00CE7081">
            <w:pPr>
              <w:pStyle w:val="TableParagraph"/>
              <w:spacing w:line="230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BA 1000</w:t>
            </w:r>
          </w:p>
        </w:tc>
        <w:tc>
          <w:tcPr>
            <w:tcW w:w="859" w:type="dxa"/>
          </w:tcPr>
          <w:p w:rsidR="00C97D84" w:rsidRDefault="00CE7081">
            <w:pPr>
              <w:pStyle w:val="TableParagraph"/>
              <w:spacing w:line="23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91" w:type="dxa"/>
          </w:tcPr>
          <w:p w:rsidR="00C97D84" w:rsidRDefault="00CE7081">
            <w:pPr>
              <w:pStyle w:val="TableParagraph"/>
              <w:spacing w:line="230" w:lineRule="exact"/>
              <w:ind w:left="251" w:right="251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36" w:type="dxa"/>
          </w:tcPr>
          <w:p w:rsidR="00C97D84" w:rsidRDefault="00CE7081">
            <w:pPr>
              <w:pStyle w:val="TableParagraph"/>
              <w:spacing w:line="230" w:lineRule="exact"/>
              <w:ind w:left="329" w:right="32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91" w:type="dxa"/>
          </w:tcPr>
          <w:p w:rsidR="00C97D84" w:rsidRDefault="00CE7081">
            <w:pPr>
              <w:pStyle w:val="TableParagraph"/>
              <w:spacing w:line="230" w:lineRule="exact"/>
              <w:ind w:left="58" w:right="5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16" w:type="dxa"/>
          </w:tcPr>
          <w:p w:rsidR="00C97D84" w:rsidRDefault="00CE7081">
            <w:pPr>
              <w:pStyle w:val="TableParagraph"/>
              <w:spacing w:line="230" w:lineRule="exact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3" w:type="dxa"/>
          </w:tcPr>
          <w:p w:rsidR="00C97D84" w:rsidRDefault="00CE7081">
            <w:pPr>
              <w:pStyle w:val="TableParagraph"/>
              <w:spacing w:line="230" w:lineRule="exact"/>
              <w:ind w:left="62" w:right="6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16" w:type="dxa"/>
          </w:tcPr>
          <w:p w:rsidR="00C97D84" w:rsidRDefault="00CE7081">
            <w:pPr>
              <w:pStyle w:val="TableParagraph"/>
              <w:spacing w:line="230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85" w:type="dxa"/>
          </w:tcPr>
          <w:p w:rsidR="00C97D84" w:rsidRDefault="00CE7081">
            <w:pPr>
              <w:pStyle w:val="TableParagraph"/>
              <w:spacing w:line="230" w:lineRule="exact"/>
              <w:ind w:left="304" w:right="304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39" w:type="dxa"/>
          </w:tcPr>
          <w:p w:rsidR="00C97D84" w:rsidRDefault="00CE7081">
            <w:pPr>
              <w:pStyle w:val="TableParagraph"/>
              <w:spacing w:line="230" w:lineRule="exact"/>
              <w:ind w:left="205" w:right="205"/>
              <w:rPr>
                <w:sz w:val="20"/>
              </w:rPr>
            </w:pPr>
            <w:r>
              <w:rPr>
                <w:sz w:val="20"/>
              </w:rPr>
              <w:t>KAT. 3</w:t>
            </w:r>
          </w:p>
        </w:tc>
        <w:tc>
          <w:tcPr>
            <w:tcW w:w="948" w:type="dxa"/>
          </w:tcPr>
          <w:p w:rsidR="00C97D84" w:rsidRDefault="00CE7081">
            <w:pPr>
              <w:pStyle w:val="TableParagraph"/>
              <w:spacing w:line="230" w:lineRule="exact"/>
              <w:ind w:left="356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46" w:type="dxa"/>
          </w:tcPr>
          <w:p w:rsidR="00C97D84" w:rsidRDefault="00CE7081">
            <w:pPr>
              <w:pStyle w:val="TableParagraph"/>
              <w:spacing w:line="230" w:lineRule="exact"/>
              <w:ind w:left="201" w:right="201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</w:tr>
      <w:tr w:rsidR="00C97D84">
        <w:trPr>
          <w:trHeight w:val="240"/>
        </w:trPr>
        <w:tc>
          <w:tcPr>
            <w:tcW w:w="994" w:type="dxa"/>
          </w:tcPr>
          <w:p w:rsidR="00C97D84" w:rsidRDefault="00CE7081">
            <w:pPr>
              <w:pStyle w:val="TableParagraph"/>
              <w:spacing w:line="242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BA 1100</w:t>
            </w:r>
          </w:p>
        </w:tc>
        <w:tc>
          <w:tcPr>
            <w:tcW w:w="859" w:type="dxa"/>
          </w:tcPr>
          <w:p w:rsidR="00C97D84" w:rsidRDefault="00CE7081">
            <w:pPr>
              <w:pStyle w:val="TableParagraph"/>
              <w:spacing w:line="242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891" w:type="dxa"/>
          </w:tcPr>
          <w:p w:rsidR="00C97D84" w:rsidRDefault="00CE7081">
            <w:pPr>
              <w:pStyle w:val="TableParagraph"/>
              <w:spacing w:line="242" w:lineRule="exact"/>
              <w:ind w:left="251" w:right="251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36" w:type="dxa"/>
          </w:tcPr>
          <w:p w:rsidR="00C97D84" w:rsidRDefault="00CE7081">
            <w:pPr>
              <w:pStyle w:val="TableParagraph"/>
              <w:spacing w:line="242" w:lineRule="exact"/>
              <w:ind w:left="329" w:right="32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91" w:type="dxa"/>
          </w:tcPr>
          <w:p w:rsidR="00C97D84" w:rsidRDefault="00CE7081">
            <w:pPr>
              <w:pStyle w:val="TableParagraph"/>
              <w:spacing w:line="242" w:lineRule="exact"/>
              <w:ind w:left="58" w:right="58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16" w:type="dxa"/>
          </w:tcPr>
          <w:p w:rsidR="00C97D84" w:rsidRDefault="00CE7081">
            <w:pPr>
              <w:pStyle w:val="TableParagraph"/>
              <w:spacing w:line="242" w:lineRule="exact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3" w:type="dxa"/>
          </w:tcPr>
          <w:p w:rsidR="00C97D84" w:rsidRDefault="00CE7081">
            <w:pPr>
              <w:pStyle w:val="TableParagraph"/>
              <w:spacing w:line="242" w:lineRule="exact"/>
              <w:ind w:left="62" w:right="6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16" w:type="dxa"/>
          </w:tcPr>
          <w:p w:rsidR="00C97D84" w:rsidRDefault="00CE7081">
            <w:pPr>
              <w:pStyle w:val="TableParagraph"/>
              <w:spacing w:line="242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85" w:type="dxa"/>
          </w:tcPr>
          <w:p w:rsidR="00C97D84" w:rsidRDefault="00CE7081">
            <w:pPr>
              <w:pStyle w:val="TableParagraph"/>
              <w:spacing w:line="242" w:lineRule="exact"/>
              <w:ind w:left="304" w:right="304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39" w:type="dxa"/>
          </w:tcPr>
          <w:p w:rsidR="00C97D84" w:rsidRDefault="00CE7081">
            <w:pPr>
              <w:pStyle w:val="TableParagraph"/>
              <w:spacing w:line="242" w:lineRule="exact"/>
              <w:ind w:left="205" w:right="205"/>
              <w:rPr>
                <w:sz w:val="20"/>
              </w:rPr>
            </w:pPr>
            <w:r>
              <w:rPr>
                <w:sz w:val="20"/>
              </w:rPr>
              <w:t>KAT. 3</w:t>
            </w:r>
          </w:p>
        </w:tc>
        <w:tc>
          <w:tcPr>
            <w:tcW w:w="948" w:type="dxa"/>
          </w:tcPr>
          <w:p w:rsidR="00C97D84" w:rsidRDefault="00CE7081">
            <w:pPr>
              <w:pStyle w:val="TableParagraph"/>
              <w:spacing w:line="242" w:lineRule="exact"/>
              <w:ind w:left="356"/>
              <w:jc w:val="lef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46" w:type="dxa"/>
          </w:tcPr>
          <w:p w:rsidR="00C97D84" w:rsidRDefault="00CE7081">
            <w:pPr>
              <w:pStyle w:val="TableParagraph"/>
              <w:spacing w:line="242" w:lineRule="exact"/>
              <w:ind w:left="201" w:right="20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</w:tbl>
    <w:p w:rsidR="00C97D84" w:rsidRDefault="00C97D84">
      <w:pPr>
        <w:spacing w:line="242" w:lineRule="exact"/>
        <w:rPr>
          <w:sz w:val="20"/>
        </w:rPr>
        <w:sectPr w:rsidR="00C97D84">
          <w:type w:val="continuous"/>
          <w:pgSz w:w="11910" w:h="16840"/>
          <w:pgMar w:top="60" w:right="0" w:bottom="0" w:left="0" w:header="708" w:footer="708" w:gutter="0"/>
          <w:cols w:space="708"/>
        </w:sectPr>
      </w:pPr>
    </w:p>
    <w:p w:rsidR="00C97D84" w:rsidRPr="00B7015A" w:rsidRDefault="00CE7081">
      <w:pPr>
        <w:spacing w:before="20"/>
        <w:ind w:left="116"/>
        <w:rPr>
          <w:sz w:val="16"/>
          <w:lang w:val="pl-PL"/>
        </w:rPr>
      </w:pPr>
      <w:r w:rsidRPr="00B7015A">
        <w:rPr>
          <w:sz w:val="16"/>
          <w:lang w:val="pl-PL"/>
        </w:rPr>
        <w:t>Waga netto (kg)- waga balastu przed zalaniem betonem</w:t>
      </w:r>
    </w:p>
    <w:p w:rsidR="00C97D84" w:rsidRPr="00B7015A" w:rsidRDefault="00CE7081">
      <w:pPr>
        <w:spacing w:before="205" w:line="196" w:lineRule="auto"/>
        <w:ind w:left="116" w:right="3225"/>
        <w:rPr>
          <w:lang w:val="pl-PL"/>
        </w:rPr>
      </w:pPr>
      <w:r w:rsidRPr="00B7015A">
        <w:rPr>
          <w:lang w:val="pl-PL"/>
        </w:rPr>
        <w:br w:type="column"/>
      </w:r>
      <w:r w:rsidRPr="00B7015A">
        <w:rPr>
          <w:lang w:val="pl-PL"/>
        </w:rPr>
        <w:t>Dostępne kolory</w:t>
      </w:r>
    </w:p>
    <w:p w:rsidR="00C97D84" w:rsidRPr="00B7015A" w:rsidRDefault="00C97D84">
      <w:pPr>
        <w:spacing w:line="196" w:lineRule="auto"/>
        <w:rPr>
          <w:lang w:val="pl-PL"/>
        </w:rPr>
        <w:sectPr w:rsidR="00C97D84" w:rsidRPr="00B7015A">
          <w:type w:val="continuous"/>
          <w:pgSz w:w="11910" w:h="16840"/>
          <w:pgMar w:top="60" w:right="0" w:bottom="0" w:left="0" w:header="708" w:footer="708" w:gutter="0"/>
          <w:cols w:num="2" w:space="708" w:equalWidth="0">
            <w:col w:w="4578" w:space="2933"/>
            <w:col w:w="4399"/>
          </w:cols>
        </w:sectPr>
      </w:pPr>
    </w:p>
    <w:p w:rsidR="00C97D84" w:rsidRPr="00B7015A" w:rsidRDefault="00C97D84">
      <w:pPr>
        <w:pStyle w:val="Tekstpodstawowy"/>
        <w:spacing w:before="2"/>
        <w:rPr>
          <w:sz w:val="16"/>
          <w:lang w:val="pl-PL"/>
        </w:rPr>
      </w:pPr>
    </w:p>
    <w:p w:rsidR="00C97D84" w:rsidRPr="00B7015A" w:rsidRDefault="00CE7081">
      <w:pPr>
        <w:spacing w:line="196" w:lineRule="auto"/>
        <w:ind w:left="166" w:right="-20"/>
        <w:rPr>
          <w:sz w:val="16"/>
          <w:lang w:val="pl-PL"/>
        </w:rPr>
      </w:pPr>
      <w:r w:rsidRPr="00B7015A">
        <w:rPr>
          <w:sz w:val="16"/>
          <w:lang w:val="pl-PL"/>
        </w:rPr>
        <w:t>Firma Prywatna KOJA Janina Konopka</w:t>
      </w:r>
      <w:r w:rsidRPr="00B7015A">
        <w:rPr>
          <w:w w:val="99"/>
          <w:sz w:val="16"/>
          <w:lang w:val="pl-PL"/>
        </w:rPr>
        <w:t xml:space="preserve"> </w:t>
      </w:r>
      <w:proofErr w:type="spellStart"/>
      <w:r w:rsidRPr="00B7015A">
        <w:rPr>
          <w:sz w:val="16"/>
          <w:lang w:val="pl-PL"/>
        </w:rPr>
        <w:t>ul.Smolniki</w:t>
      </w:r>
      <w:proofErr w:type="spellEnd"/>
      <w:r w:rsidRPr="00B7015A">
        <w:rPr>
          <w:sz w:val="16"/>
          <w:lang w:val="pl-PL"/>
        </w:rPr>
        <w:t xml:space="preserve"> 11</w:t>
      </w:r>
    </w:p>
    <w:p w:rsidR="00C97D84" w:rsidRPr="00B7015A" w:rsidRDefault="00CE7081">
      <w:pPr>
        <w:spacing w:line="196" w:lineRule="auto"/>
        <w:ind w:left="166" w:right="1738"/>
        <w:rPr>
          <w:sz w:val="16"/>
          <w:lang w:val="pl-PL"/>
        </w:rPr>
      </w:pPr>
      <w:r w:rsidRPr="00B7015A">
        <w:rPr>
          <w:sz w:val="16"/>
          <w:lang w:val="pl-PL"/>
        </w:rPr>
        <w:t>18-520 Stawiski (woj. podlaskie)</w:t>
      </w:r>
    </w:p>
    <w:p w:rsidR="00C97D84" w:rsidRPr="00B7015A" w:rsidRDefault="00CE7081">
      <w:pPr>
        <w:spacing w:before="163" w:line="178" w:lineRule="exact"/>
        <w:ind w:left="166"/>
        <w:rPr>
          <w:sz w:val="16"/>
          <w:lang w:val="pl-PL"/>
        </w:rPr>
      </w:pPr>
      <w:r w:rsidRPr="00B7015A">
        <w:rPr>
          <w:lang w:val="pl-PL"/>
        </w:rPr>
        <w:br w:type="column"/>
      </w:r>
      <w:r w:rsidRPr="00B7015A">
        <w:rPr>
          <w:sz w:val="16"/>
          <w:lang w:val="pl-PL"/>
        </w:rPr>
        <w:t>tel. 86 278 51 22</w:t>
      </w:r>
    </w:p>
    <w:p w:rsidR="00C97D84" w:rsidRPr="00B7015A" w:rsidRDefault="00CE7081">
      <w:pPr>
        <w:spacing w:line="160" w:lineRule="exact"/>
        <w:ind w:left="166"/>
        <w:rPr>
          <w:sz w:val="16"/>
          <w:lang w:val="pl-PL"/>
        </w:rPr>
      </w:pPr>
      <w:r w:rsidRPr="00B7015A">
        <w:rPr>
          <w:sz w:val="16"/>
          <w:lang w:val="pl-PL"/>
        </w:rPr>
        <w:t>fax 86 278 51 33</w:t>
      </w:r>
    </w:p>
    <w:p w:rsidR="00C97D84" w:rsidRPr="00B7015A" w:rsidRDefault="00DB3A5A">
      <w:pPr>
        <w:spacing w:line="178" w:lineRule="exact"/>
        <w:ind w:left="166"/>
        <w:rPr>
          <w:sz w:val="16"/>
          <w:lang w:val="pl-PL"/>
        </w:rPr>
      </w:pPr>
      <w:hyperlink r:id="rId14">
        <w:proofErr w:type="gramStart"/>
        <w:r w:rsidR="00CE7081" w:rsidRPr="00B7015A">
          <w:rPr>
            <w:w w:val="95"/>
            <w:sz w:val="16"/>
            <w:lang w:val="pl-PL"/>
          </w:rPr>
          <w:t>e-mail:biuro@koja.com.pl</w:t>
        </w:r>
        <w:proofErr w:type="gramEnd"/>
      </w:hyperlink>
    </w:p>
    <w:p w:rsidR="00C97D84" w:rsidRPr="00B7015A" w:rsidRDefault="00CE7081">
      <w:pPr>
        <w:pStyle w:val="Tekstpodstawowy"/>
        <w:spacing w:before="5"/>
        <w:rPr>
          <w:sz w:val="19"/>
          <w:lang w:val="pl-PL"/>
        </w:rPr>
      </w:pPr>
      <w:r w:rsidRPr="00B7015A">
        <w:rPr>
          <w:lang w:val="pl-PL"/>
        </w:rPr>
        <w:br w:type="column"/>
      </w:r>
    </w:p>
    <w:p w:rsidR="00C97D84" w:rsidRDefault="00CE7081">
      <w:pPr>
        <w:ind w:left="166"/>
        <w:rPr>
          <w:sz w:val="2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6359102</wp:posOffset>
            </wp:positionH>
            <wp:positionV relativeFrom="paragraph">
              <wp:posOffset>-444708</wp:posOffset>
            </wp:positionV>
            <wp:extent cx="427680" cy="407903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80" cy="40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6989498</wp:posOffset>
            </wp:positionH>
            <wp:positionV relativeFrom="paragraph">
              <wp:posOffset>-439763</wp:posOffset>
            </wp:positionV>
            <wp:extent cx="422735" cy="398014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35" cy="398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5721290</wp:posOffset>
            </wp:positionH>
            <wp:positionV relativeFrom="paragraph">
              <wp:posOffset>-452124</wp:posOffset>
            </wp:positionV>
            <wp:extent cx="440040" cy="410375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40" cy="41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RAL 9005   RAL 701</w:t>
      </w:r>
      <w:r w:rsidR="00076889">
        <w:rPr>
          <w:sz w:val="20"/>
        </w:rPr>
        <w:t>6</w:t>
      </w:r>
      <w:r>
        <w:rPr>
          <w:sz w:val="20"/>
        </w:rPr>
        <w:t xml:space="preserve">   RAL 6018</w:t>
      </w:r>
    </w:p>
    <w:p w:rsidR="00C97D84" w:rsidRDefault="00C97D84">
      <w:pPr>
        <w:rPr>
          <w:sz w:val="20"/>
        </w:rPr>
        <w:sectPr w:rsidR="00C97D84">
          <w:type w:val="continuous"/>
          <w:pgSz w:w="11910" w:h="16840"/>
          <w:pgMar w:top="60" w:right="0" w:bottom="0" w:left="0" w:header="708" w:footer="708" w:gutter="0"/>
          <w:cols w:num="3" w:space="708" w:equalWidth="0">
            <w:col w:w="3145" w:space="857"/>
            <w:col w:w="2136" w:space="2611"/>
            <w:col w:w="3161"/>
          </w:cols>
        </w:sectPr>
      </w:pPr>
    </w:p>
    <w:p w:rsidR="00C97D84" w:rsidRDefault="00C97D84">
      <w:pPr>
        <w:pStyle w:val="Tekstpodstawowy"/>
        <w:spacing w:before="7"/>
        <w:rPr>
          <w:sz w:val="7"/>
        </w:rPr>
      </w:pPr>
    </w:p>
    <w:p w:rsidR="00C97D84" w:rsidRDefault="00CE7081">
      <w:pPr>
        <w:pStyle w:val="Tekstpodstawowy"/>
        <w:ind w:left="1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353608" cy="315753"/>
            <wp:effectExtent l="0" t="0" r="0" b="0"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608" cy="31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94E" w:rsidRDefault="00C6594E">
      <w:pPr>
        <w:pStyle w:val="Tekstpodstawowy"/>
        <w:ind w:left="180"/>
        <w:rPr>
          <w:sz w:val="20"/>
        </w:rPr>
      </w:pPr>
    </w:p>
    <w:p w:rsidR="00C6594E" w:rsidRDefault="00C6594E">
      <w:pPr>
        <w:pStyle w:val="Tekstpodstawowy"/>
        <w:ind w:left="180"/>
        <w:rPr>
          <w:sz w:val="20"/>
        </w:rPr>
      </w:pPr>
    </w:p>
    <w:p w:rsidR="00C6594E" w:rsidRPr="004F61F9" w:rsidRDefault="00C6594E" w:rsidP="004F61F9">
      <w:pPr>
        <w:rPr>
          <w:rFonts w:ascii="Times New Roman" w:eastAsiaTheme="minorHAnsi" w:hAnsi="Times New Roman" w:cs="Times New Roman"/>
          <w:b/>
          <w:sz w:val="24"/>
          <w:szCs w:val="24"/>
          <w:lang w:val="pl-PL"/>
        </w:rPr>
      </w:pPr>
      <w:r w:rsidRPr="00B7015A">
        <w:rPr>
          <w:rFonts w:ascii="Times New Roman" w:hAnsi="Times New Roman" w:cs="Times New Roman"/>
          <w:b/>
          <w:sz w:val="24"/>
          <w:szCs w:val="24"/>
          <w:lang w:val="pl-PL"/>
        </w:rPr>
        <w:t>Ze względu na ciągły rozwój techniczny parametry mogą ulec zmianie. Podane wagi i wymiary produktów są orientacyjne i mogą ulec zmianie zależnie od wykonania. Wszelkie zmiany zastrzeżone.</w:t>
      </w:r>
    </w:p>
    <w:sectPr w:rsidR="00C6594E" w:rsidRPr="004F61F9">
      <w:type w:val="continuous"/>
      <w:pgSz w:w="11910" w:h="16840"/>
      <w:pgMar w:top="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D84"/>
    <w:rsid w:val="00076889"/>
    <w:rsid w:val="004F61F9"/>
    <w:rsid w:val="00AF063B"/>
    <w:rsid w:val="00B17469"/>
    <w:rsid w:val="00B64FD3"/>
    <w:rsid w:val="00B7015A"/>
    <w:rsid w:val="00C6594E"/>
    <w:rsid w:val="00C97D84"/>
    <w:rsid w:val="00CE7081"/>
    <w:rsid w:val="00DB3A5A"/>
    <w:rsid w:val="00E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4:docId w14:val="5F14D1D0"/>
  <w15:docId w15:val="{9BD04414-7119-41C2-88DF-9351EE8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mailto:biuro@koj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Rysunek ofertowy balastów</dc:title>
  <dc:creator>KOM05-Z600\M.Ziemba (KOM05-Z600)</dc:creator>
  <cp:lastModifiedBy>Firma Prywatna KOJA Janina Konopka Konopka</cp:lastModifiedBy>
  <cp:revision>14</cp:revision>
  <dcterms:created xsi:type="dcterms:W3CDTF">2017-09-08T21:58:00Z</dcterms:created>
  <dcterms:modified xsi:type="dcterms:W3CDTF">2018-09-19T06:18:00Z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SOLIDWORKS 2017 SP1.0 (2016327)</vt:lpwstr>
  </property>
  <property fmtid="{D5CDD505-2E9C-101B-9397-08002B2CF9AE}" pid="4" name="LastSaved">
    <vt:filetime>2017-09-08T00:00:00Z</vt:filetime>
  </property>
</Properties>
</file>